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7D" w:rsidRPr="00292178" w:rsidRDefault="00AA4F7D" w:rsidP="00AA4F7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sz w:val="32"/>
          <w:szCs w:val="32"/>
          <w:lang w:eastAsia="pt-BR"/>
        </w:rPr>
      </w:pPr>
      <w:r w:rsidRPr="00292178">
        <w:rPr>
          <w:rFonts w:ascii="Arial Black" w:eastAsia="Times New Roman" w:hAnsi="Arial Black" w:cs="Arial"/>
          <w:b/>
          <w:sz w:val="32"/>
          <w:szCs w:val="32"/>
          <w:lang w:eastAsia="pt-BR"/>
        </w:rPr>
        <w:t xml:space="preserve">                                                                     ANEXO 1</w:t>
      </w:r>
      <w:r w:rsidR="00877150">
        <w:rPr>
          <w:rFonts w:ascii="Arial Black" w:eastAsia="Times New Roman" w:hAnsi="Arial Black" w:cs="Arial"/>
          <w:b/>
          <w:sz w:val="32"/>
          <w:szCs w:val="32"/>
          <w:lang w:eastAsia="pt-BR"/>
        </w:rPr>
        <w:t>0</w:t>
      </w:r>
    </w:p>
    <w:p w:rsidR="00AA4F7D" w:rsidRPr="00292178" w:rsidRDefault="00AA4F7D" w:rsidP="00AA4F7D">
      <w:pPr>
        <w:ind w:right="-342"/>
        <w:jc w:val="center"/>
        <w:rPr>
          <w:rFonts w:ascii="Calibri" w:eastAsia="Times New Roman" w:hAnsi="Calibri" w:cs="Times New Roman"/>
          <w:b/>
          <w:lang w:eastAsia="pt-BR"/>
        </w:rPr>
      </w:pPr>
    </w:p>
    <w:p w:rsidR="00AA4F7D" w:rsidRPr="00292178" w:rsidRDefault="00AA4F7D" w:rsidP="00AA4F7D">
      <w:pPr>
        <w:spacing w:after="0" w:line="26" w:lineRule="atLeast"/>
        <w:rPr>
          <w:rFonts w:ascii="Arial" w:eastAsia="Times New Roman" w:hAnsi="Arial" w:cs="Arial"/>
          <w:b/>
          <w:lang w:eastAsia="pt-BR"/>
        </w:rPr>
      </w:pPr>
    </w:p>
    <w:p w:rsidR="00AA4F7D" w:rsidRPr="00292178" w:rsidRDefault="00AA4F7D" w:rsidP="00AA4F7D">
      <w:pPr>
        <w:spacing w:after="0" w:line="360" w:lineRule="auto"/>
        <w:outlineLvl w:val="8"/>
        <w:rPr>
          <w:rFonts w:ascii="Arial" w:eastAsia="Times New Roman" w:hAnsi="Arial" w:cs="Arial"/>
          <w:b/>
          <w:bCs/>
          <w:lang w:eastAsia="pt-BR"/>
        </w:rPr>
      </w:pPr>
      <w:r w:rsidRPr="00292178">
        <w:rPr>
          <w:rFonts w:ascii="Arial" w:eastAsia="Times New Roman" w:hAnsi="Arial" w:cs="Arial"/>
          <w:b/>
          <w:bCs/>
          <w:lang w:eastAsia="pt-BR"/>
        </w:rPr>
        <w:t>MODELO DE DECLARAÇÃO DE ATENDIMENTO À CONSTITUIÇÃO FEDERAL</w:t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b/>
          <w:bCs/>
          <w:u w:val="single"/>
          <w:lang w:eastAsia="pt-BR"/>
        </w:rPr>
      </w:pPr>
    </w:p>
    <w:p w:rsidR="00AA4F7D" w:rsidRPr="00292178" w:rsidRDefault="00AA4F7D" w:rsidP="00AA4F7D">
      <w:pPr>
        <w:tabs>
          <w:tab w:val="left" w:pos="7935"/>
        </w:tabs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ab/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 xml:space="preserve">Referência: </w:t>
      </w:r>
      <w:r w:rsidR="00877150">
        <w:rPr>
          <w:rFonts w:ascii="Arial" w:eastAsia="Times New Roman" w:hAnsi="Arial" w:cs="Arial"/>
          <w:lang w:eastAsia="pt-BR"/>
        </w:rPr>
        <w:t>CHAMAMENTO PÚBLICO</w:t>
      </w:r>
      <w:bookmarkStart w:id="0" w:name="_GoBack"/>
      <w:bookmarkEnd w:id="0"/>
      <w:r w:rsidRPr="00292178">
        <w:rPr>
          <w:rFonts w:ascii="Arial" w:eastAsia="Times New Roman" w:hAnsi="Arial" w:cs="Arial"/>
          <w:lang w:eastAsia="pt-BR"/>
        </w:rPr>
        <w:t xml:space="preserve"> </w:t>
      </w:r>
      <w:r w:rsidR="005835F0">
        <w:rPr>
          <w:rFonts w:ascii="Arial" w:eastAsia="Times New Roman" w:hAnsi="Arial" w:cs="Arial"/>
          <w:lang w:eastAsia="pt-BR"/>
        </w:rPr>
        <w:t>N</w:t>
      </w:r>
      <w:r w:rsidRPr="00292178">
        <w:rPr>
          <w:rFonts w:ascii="Arial" w:eastAsia="Times New Roman" w:hAnsi="Arial" w:cs="Arial"/>
          <w:lang w:eastAsia="pt-BR"/>
        </w:rPr>
        <w:t xml:space="preserve">º.   </w:t>
      </w:r>
      <w:r w:rsidR="005835F0">
        <w:rPr>
          <w:rFonts w:ascii="Arial" w:eastAsia="Times New Roman" w:hAnsi="Arial" w:cs="Arial"/>
          <w:lang w:eastAsia="pt-BR"/>
        </w:rPr>
        <w:t>___/2017</w:t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>Declaramos que a empresa ____________________________________, inscrita no CNPJ-MF sob o n.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insalubre ou perigoso e qualquer trabalho por menor de 16 anos.</w:t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>Local e data:___ / ___ / ____</w:t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>_________________________________________</w:t>
      </w:r>
    </w:p>
    <w:p w:rsidR="00AA4F7D" w:rsidRPr="00292178" w:rsidRDefault="00AA4F7D" w:rsidP="00AA4F7D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92178">
        <w:rPr>
          <w:rFonts w:ascii="Arial" w:eastAsia="Times New Roman" w:hAnsi="Arial" w:cs="Arial"/>
          <w:lang w:eastAsia="pt-BR"/>
        </w:rPr>
        <w:t>(carimbo, razão social e assinatura do responsável</w:t>
      </w:r>
      <w:proofErr w:type="gramStart"/>
      <w:r w:rsidRPr="00292178">
        <w:rPr>
          <w:rFonts w:ascii="Arial" w:eastAsia="Times New Roman" w:hAnsi="Arial" w:cs="Arial"/>
          <w:lang w:eastAsia="pt-BR"/>
        </w:rPr>
        <w:t>)</w:t>
      </w:r>
      <w:proofErr w:type="gramEnd"/>
    </w:p>
    <w:p w:rsidR="00AA4F7D" w:rsidRPr="00292178" w:rsidRDefault="00AA4F7D" w:rsidP="00AA4F7D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spacing w:after="0" w:line="26" w:lineRule="atLeast"/>
        <w:jc w:val="both"/>
        <w:rPr>
          <w:rFonts w:ascii="Arial" w:eastAsia="Times New Roman" w:hAnsi="Arial" w:cs="Arial"/>
          <w:lang w:eastAsia="pt-BR"/>
        </w:rPr>
      </w:pPr>
    </w:p>
    <w:p w:rsidR="00AA4F7D" w:rsidRPr="00292178" w:rsidRDefault="00AA4F7D" w:rsidP="00AA4F7D">
      <w:pPr>
        <w:keepNext/>
        <w:spacing w:after="0" w:line="26" w:lineRule="atLeast"/>
        <w:jc w:val="center"/>
        <w:outlineLvl w:val="3"/>
        <w:rPr>
          <w:rFonts w:ascii="Arial" w:eastAsia="Times New Roman" w:hAnsi="Arial" w:cs="Arial"/>
          <w:b/>
          <w:lang w:eastAsia="pt-BR"/>
        </w:rPr>
      </w:pPr>
      <w:r w:rsidRPr="00292178">
        <w:rPr>
          <w:rFonts w:ascii="Arial" w:eastAsia="Times New Roman" w:hAnsi="Arial" w:cs="Arial"/>
          <w:b/>
          <w:lang w:eastAsia="pt-BR"/>
        </w:rPr>
        <w:t>OBS: PAPEL TIMBRADO DA EMPRESA</w:t>
      </w:r>
    </w:p>
    <w:p w:rsidR="00AA4F7D" w:rsidRPr="00292178" w:rsidRDefault="00AA4F7D" w:rsidP="00AA4F7D">
      <w:pPr>
        <w:spacing w:after="0" w:line="312" w:lineRule="auto"/>
        <w:jc w:val="both"/>
        <w:rPr>
          <w:rFonts w:ascii="Arial" w:eastAsia="Times New Roman" w:hAnsi="Arial" w:cs="Arial"/>
          <w:bCs/>
          <w:lang w:eastAsia="pt-BR"/>
        </w:rPr>
      </w:pPr>
    </w:p>
    <w:p w:rsidR="00582830" w:rsidRPr="00AA4F7D" w:rsidRDefault="00AA4F7D" w:rsidP="00AA4F7D">
      <w:pPr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Calibri" w:eastAsia="Times New Roman" w:hAnsi="Calibri" w:cs="Times New Roman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2C269244" wp14:editId="5EC5F9B7">
            <wp:simplePos x="0" y="0"/>
            <wp:positionH relativeFrom="column">
              <wp:posOffset>2510155</wp:posOffset>
            </wp:positionH>
            <wp:positionV relativeFrom="paragraph">
              <wp:posOffset>8522335</wp:posOffset>
            </wp:positionV>
            <wp:extent cx="1008380" cy="243205"/>
            <wp:effectExtent l="0" t="0" r="1270" b="4445"/>
            <wp:wrapNone/>
            <wp:docPr id="5" name="Imagem 5" descr="marcagove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marcagovern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2830" w:rsidRPr="00AA4F7D" w:rsidSect="00C5059B">
      <w:headerReference w:type="default" r:id="rId8"/>
      <w:footerReference w:type="default" r:id="rId9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C1" w:rsidRDefault="00524AC1" w:rsidP="005835F0">
      <w:pPr>
        <w:spacing w:after="0" w:line="240" w:lineRule="auto"/>
      </w:pPr>
      <w:r>
        <w:separator/>
      </w:r>
    </w:p>
  </w:endnote>
  <w:endnote w:type="continuationSeparator" w:id="0">
    <w:p w:rsidR="00524AC1" w:rsidRDefault="00524AC1" w:rsidP="00583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0" w:rsidRPr="00961796" w:rsidRDefault="005835F0" w:rsidP="005835F0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7AD2683C" wp14:editId="74F5D0B6">
          <wp:extent cx="2700655" cy="574040"/>
          <wp:effectExtent l="0" t="0" r="4445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1554CD55" wp14:editId="7155E90D">
          <wp:extent cx="1701165" cy="361315"/>
          <wp:effectExtent l="0" t="0" r="0" b="635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5F0" w:rsidRPr="00961796" w:rsidRDefault="005835F0" w:rsidP="005835F0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A9A40" wp14:editId="685C4CE8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35F0" w:rsidRPr="00C458D0" w:rsidRDefault="005835F0" w:rsidP="005835F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5835F0" w:rsidRPr="00C458D0" w:rsidRDefault="005835F0" w:rsidP="005835F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5835F0" w:rsidRDefault="005835F0" w:rsidP="005835F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" filled="f" stroked="f" strokeweight="1.5pt">
              <v:textbox>
                <w:txbxContent>
                  <w:p w:rsidR="005835F0" w:rsidRPr="00C458D0" w:rsidRDefault="005835F0" w:rsidP="005835F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5835F0" w:rsidRPr="00C458D0" w:rsidRDefault="005835F0" w:rsidP="005835F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5835F0" w:rsidRDefault="005835F0" w:rsidP="005835F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5835F0" w:rsidRPr="00961796" w:rsidRDefault="005835F0" w:rsidP="005835F0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5835F0" w:rsidRPr="00961796" w:rsidRDefault="00877150" w:rsidP="005835F0">
    <w:pPr>
      <w:tabs>
        <w:tab w:val="right" w:pos="9339"/>
      </w:tabs>
      <w:spacing w:after="0" w:line="240" w:lineRule="auto"/>
      <w:jc w:val="center"/>
    </w:pPr>
    <w:hyperlink r:id="rId5" w:history="1">
      <w:r w:rsidR="005835F0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C1" w:rsidRDefault="00524AC1" w:rsidP="005835F0">
      <w:pPr>
        <w:spacing w:after="0" w:line="240" w:lineRule="auto"/>
      </w:pPr>
      <w:r>
        <w:separator/>
      </w:r>
    </w:p>
  </w:footnote>
  <w:footnote w:type="continuationSeparator" w:id="0">
    <w:p w:rsidR="00524AC1" w:rsidRDefault="00524AC1" w:rsidP="00583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jc w:val="center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5835F0" w:rsidRPr="00870873" w:rsidTr="00FF6C16">
      <w:trPr>
        <w:trHeight w:val="567"/>
        <w:jc w:val="center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5835F0" w:rsidRPr="00870873" w:rsidRDefault="005835F0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noProof/>
              <w:color w:val="000000"/>
              <w:sz w:val="36"/>
              <w:szCs w:val="36"/>
              <w:lang w:eastAsia="pt-BR"/>
            </w:rPr>
            <w:drawing>
              <wp:inline distT="0" distB="0" distL="0" distR="0" wp14:anchorId="3E02158B" wp14:editId="710143F1">
                <wp:extent cx="733425" cy="733425"/>
                <wp:effectExtent l="0" t="0" r="9525" b="9525"/>
                <wp:docPr id="6" name="Imagem 6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835F0" w:rsidRPr="00870873" w:rsidRDefault="005835F0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Governo do Estado do Rio de Janeiro</w:t>
          </w:r>
        </w:p>
        <w:p w:rsidR="005835F0" w:rsidRPr="00870873" w:rsidRDefault="005835F0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Secretaria de Estado do Ambiente - SEA</w:t>
          </w:r>
        </w:p>
        <w:p w:rsidR="005835F0" w:rsidRPr="00870873" w:rsidRDefault="005835F0" w:rsidP="00FF6C1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70873">
            <w:rPr>
              <w:rFonts w:ascii="Times New Roman" w:eastAsia="Times New Roman" w:hAnsi="Times New Roman" w:cs="Times New Roman"/>
              <w:sz w:val="24"/>
              <w:szCs w:val="24"/>
            </w:rPr>
            <w:t>Instituto Estadual do Ambiente</w:t>
          </w:r>
        </w:p>
        <w:p w:rsidR="005835F0" w:rsidRPr="00870873" w:rsidRDefault="005835F0" w:rsidP="00FF6C16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870873">
            <w:rPr>
              <w:rFonts w:ascii="Times New Roman" w:hAnsi="Times New Roman" w:cs="Times New Roman"/>
              <w:b/>
              <w:sz w:val="24"/>
            </w:rPr>
            <w:t>SERVIÇO PÚBLICO ESTADUAL</w:t>
          </w:r>
        </w:p>
      </w:tc>
    </w:tr>
    <w:tr w:rsidR="005835F0" w:rsidRPr="00870873" w:rsidTr="00FF6C16">
      <w:trPr>
        <w:trHeight w:val="454"/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835F0" w:rsidRPr="00870873" w:rsidRDefault="005835F0" w:rsidP="00877150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P.A nº</w:t>
          </w:r>
          <w:proofErr w:type="gramStart"/>
          <w:r w:rsidRPr="00870873">
            <w:rPr>
              <w:rFonts w:ascii="Times New Roman" w:hAnsi="Times New Roman" w:cs="Times New Roman"/>
            </w:rPr>
            <w:t xml:space="preserve">  </w:t>
          </w:r>
          <w:proofErr w:type="gramEnd"/>
          <w:r w:rsidRPr="00870873">
            <w:rPr>
              <w:rFonts w:ascii="Times New Roman" w:hAnsi="Times New Roman" w:cs="Times New Roman"/>
            </w:rPr>
            <w:t>E-07/002.</w:t>
          </w:r>
          <w:r w:rsidR="00877150">
            <w:rPr>
              <w:rFonts w:ascii="Times New Roman" w:hAnsi="Times New Roman" w:cs="Times New Roman"/>
            </w:rPr>
            <w:t>11177/2</w:t>
          </w:r>
          <w:r w:rsidRPr="00870873">
            <w:rPr>
              <w:rFonts w:ascii="Times New Roman" w:hAnsi="Times New Roman" w:cs="Times New Roman"/>
            </w:rPr>
            <w:t>017</w:t>
          </w:r>
        </w:p>
      </w:tc>
    </w:tr>
    <w:tr w:rsidR="005835F0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835F0" w:rsidRPr="00870873" w:rsidRDefault="005835F0" w:rsidP="00877150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</w:rPr>
            <w:t xml:space="preserve">Data: </w:t>
          </w:r>
          <w:r w:rsidR="00877150">
            <w:rPr>
              <w:rFonts w:ascii="Times New Roman" w:hAnsi="Times New Roman" w:cs="Times New Roman"/>
            </w:rPr>
            <w:t>21</w:t>
          </w:r>
          <w:r w:rsidRPr="00870873">
            <w:rPr>
              <w:rFonts w:ascii="Times New Roman" w:hAnsi="Times New Roman" w:cs="Times New Roman"/>
            </w:rPr>
            <w:t>/0</w:t>
          </w:r>
          <w:r w:rsidR="00877150">
            <w:rPr>
              <w:rFonts w:ascii="Times New Roman" w:hAnsi="Times New Roman" w:cs="Times New Roman"/>
            </w:rPr>
            <w:t>9</w:t>
          </w:r>
          <w:r w:rsidRPr="00870873">
            <w:rPr>
              <w:rFonts w:ascii="Times New Roman" w:hAnsi="Times New Roman" w:cs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835F0" w:rsidRPr="00870873" w:rsidRDefault="005835F0" w:rsidP="00FF6C16">
          <w:pPr>
            <w:spacing w:after="0"/>
            <w:jc w:val="center"/>
            <w:rPr>
              <w:rFonts w:ascii="Times New Roman" w:hAnsi="Times New Roman" w:cs="Times New Roman"/>
              <w:b/>
            </w:rPr>
          </w:pPr>
        </w:p>
        <w:p w:rsidR="005835F0" w:rsidRPr="00870873" w:rsidRDefault="005835F0" w:rsidP="00FF6C16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b/>
            </w:rPr>
            <w:t>Fls.</w:t>
          </w:r>
        </w:p>
      </w:tc>
    </w:tr>
    <w:tr w:rsidR="005835F0" w:rsidRPr="00870873" w:rsidTr="00FF6C16">
      <w:trPr>
        <w:jc w:val="center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 w:line="240" w:lineRule="auto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24"/>
            </w:rPr>
            <w:t>Rubrica</w:t>
          </w:r>
          <w:r w:rsidRPr="00870873">
            <w:rPr>
              <w:rFonts w:ascii="Times New Roman" w:hAnsi="Times New Roman" w:cs="Times New Roman"/>
            </w:rPr>
            <w:t>:</w:t>
          </w:r>
        </w:p>
        <w:p w:rsidR="005835F0" w:rsidRPr="00870873" w:rsidRDefault="005835F0" w:rsidP="00FF6C16">
          <w:pPr>
            <w:spacing w:after="0"/>
            <w:rPr>
              <w:rFonts w:ascii="Times New Roman" w:hAnsi="Times New Roman" w:cs="Times New Roman"/>
              <w:sz w:val="16"/>
            </w:rPr>
          </w:pPr>
          <w:r w:rsidRPr="00870873">
            <w:rPr>
              <w:rFonts w:ascii="Times New Roman" w:hAnsi="Times New Roman" w:cs="Times New Roman"/>
              <w:sz w:val="16"/>
            </w:rPr>
            <w:t>DIRAM/ASJUD</w:t>
          </w:r>
        </w:p>
        <w:p w:rsidR="005835F0" w:rsidRPr="00870873" w:rsidRDefault="005835F0" w:rsidP="00FF6C16">
          <w:pPr>
            <w:spacing w:after="0"/>
            <w:rPr>
              <w:rFonts w:ascii="Times New Roman" w:hAnsi="Times New Roman" w:cs="Times New Roman"/>
            </w:rPr>
          </w:pPr>
          <w:r w:rsidRPr="00870873">
            <w:rPr>
              <w:rFonts w:ascii="Times New Roman" w:hAnsi="Times New Roman" w:cs="Times New Roman"/>
              <w:sz w:val="16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835F0" w:rsidRPr="00870873" w:rsidRDefault="005835F0" w:rsidP="00FF6C16">
          <w:pPr>
            <w:spacing w:after="0" w:line="240" w:lineRule="auto"/>
            <w:rPr>
              <w:rFonts w:ascii="Times New Roman" w:hAnsi="Times New Roman" w:cs="Times New Roman"/>
            </w:rPr>
          </w:pPr>
        </w:p>
      </w:tc>
    </w:tr>
  </w:tbl>
  <w:p w:rsidR="005835F0" w:rsidRDefault="005835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7D"/>
    <w:rsid w:val="00524AC1"/>
    <w:rsid w:val="00582830"/>
    <w:rsid w:val="005835F0"/>
    <w:rsid w:val="00877150"/>
    <w:rsid w:val="00AA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7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83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35F0"/>
  </w:style>
  <w:style w:type="paragraph" w:styleId="Rodap">
    <w:name w:val="footer"/>
    <w:basedOn w:val="Normal"/>
    <w:link w:val="RodapChar"/>
    <w:uiPriority w:val="99"/>
    <w:unhideWhenUsed/>
    <w:rsid w:val="00583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35F0"/>
  </w:style>
  <w:style w:type="paragraph" w:styleId="Textodebalo">
    <w:name w:val="Balloon Text"/>
    <w:basedOn w:val="Normal"/>
    <w:link w:val="TextodebaloChar"/>
    <w:uiPriority w:val="99"/>
    <w:semiHidden/>
    <w:unhideWhenUsed/>
    <w:rsid w:val="0058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35F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8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F7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83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35F0"/>
  </w:style>
  <w:style w:type="paragraph" w:styleId="Rodap">
    <w:name w:val="footer"/>
    <w:basedOn w:val="Normal"/>
    <w:link w:val="RodapChar"/>
    <w:uiPriority w:val="99"/>
    <w:unhideWhenUsed/>
    <w:rsid w:val="00583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35F0"/>
  </w:style>
  <w:style w:type="paragraph" w:styleId="Textodebalo">
    <w:name w:val="Balloon Text"/>
    <w:basedOn w:val="Normal"/>
    <w:link w:val="TextodebaloChar"/>
    <w:uiPriority w:val="99"/>
    <w:semiHidden/>
    <w:unhideWhenUsed/>
    <w:rsid w:val="0058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35F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8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2017-10-17T15:28:00Z</dcterms:created>
  <dcterms:modified xsi:type="dcterms:W3CDTF">2017-10-17T15:28:00Z</dcterms:modified>
</cp:coreProperties>
</file>